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702" w:rsidRPr="00E74602" w:rsidRDefault="00125702" w:rsidP="00125702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4602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казенное  общеобразовательное учреждение</w:t>
      </w:r>
      <w:r w:rsidR="00D71B9C" w:rsidRPr="00D71B9C"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Полилиния 1" o:spid="_x0000_s1026" style="position:absolute;left:0;text-align:left;margin-left:0;margin-top:0;width:50pt;height:50pt;z-index:251659264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" adj="0,,0" path="m,l21600,r,21600l,21600,,xm2700,2700r,16200l18900,18900r,-16200l2700,2700xe">
            <v:stroke joinstyle="miter"/>
            <v:formulas/>
            <v:path o:connecttype="custom" o:connectlocs="18667824,9333912;9333912,18667824;0,9333912;9333912,0" o:connectangles="0,90,180,270" textboxrect="2700,2700,18900,18900"/>
            <o:lock v:ext="edit" selection="t"/>
          </v:shape>
        </w:pict>
      </w:r>
    </w:p>
    <w:p w:rsidR="00125702" w:rsidRPr="00E74602" w:rsidRDefault="00125702" w:rsidP="00125702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4602">
        <w:rPr>
          <w:rFonts w:ascii="Times New Roman" w:eastAsia="Times New Roman" w:hAnsi="Times New Roman"/>
          <w:b/>
          <w:sz w:val="24"/>
          <w:szCs w:val="24"/>
          <w:lang w:eastAsia="ru-RU"/>
        </w:rPr>
        <w:t>«Средняя общеобразовательная школа с. Бабстово»</w:t>
      </w:r>
    </w:p>
    <w:p w:rsidR="00125702" w:rsidRPr="00E74602" w:rsidRDefault="00125702" w:rsidP="00125702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/>
      </w:tblPr>
      <w:tblGrid>
        <w:gridCol w:w="4176"/>
        <w:gridCol w:w="5760"/>
        <w:gridCol w:w="4739"/>
      </w:tblGrid>
      <w:tr w:rsidR="00125702" w:rsidRPr="00E74602" w:rsidTr="002F39DC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«Рассмотрено»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Руководитель МО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________ 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        Е.А. </w:t>
            </w:r>
            <w:proofErr w:type="spellStart"/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Колмыкова</w:t>
            </w:r>
            <w:proofErr w:type="spellEnd"/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   ФИО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Протокол №  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837A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 «        »                2022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«Согласовано»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________ 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        Г.Ф. Чернявская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ФИО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Протокол № 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837A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 «       »                 2022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«Утверждено»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Директор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     Г.В. Фирсова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ФИО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Приказ № 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   « </w:t>
            </w:r>
            <w:r w:rsidR="00837A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»                  2022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125702" w:rsidRPr="00E74602" w:rsidTr="002F39DC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История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для 7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Учитель: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Фирсова Галина Васильевна 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25702" w:rsidRPr="00E74602" w:rsidRDefault="00837A88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2022 -2023</w:t>
            </w:r>
            <w:r w:rsidR="00125702"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учебный год</w:t>
            </w:r>
          </w:p>
          <w:p w:rsidR="00125702" w:rsidRPr="00E74602" w:rsidRDefault="00125702" w:rsidP="002F39DC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112FC" w:rsidRDefault="004112FC"/>
    <w:p w:rsidR="00125702" w:rsidRDefault="00125702"/>
    <w:p w:rsidR="00125702" w:rsidRDefault="00125702"/>
    <w:p w:rsidR="00A82F9E" w:rsidRDefault="00A82F9E"/>
    <w:p w:rsidR="00A82F9E" w:rsidRDefault="00A82F9E"/>
    <w:p w:rsidR="00125702" w:rsidRPr="00934BD9" w:rsidRDefault="00125702" w:rsidP="00125702">
      <w:pPr>
        <w:pStyle w:val="a3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34BD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25702" w:rsidRPr="00934BD9" w:rsidRDefault="00125702" w:rsidP="00125702">
      <w:pPr>
        <w:pStyle w:val="a3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22D7C" w:rsidRPr="00E22D7C" w:rsidRDefault="00E22D7C" w:rsidP="00E22D7C">
      <w:pPr>
        <w:spacing w:before="240" w:after="120" w:line="240" w:lineRule="atLeast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E22D7C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ОБЩАЯ ХАРАКТЕРИСТИКА УЧЕБНОГО ПРЕДМЕТА «ИСТОРИЯ»</w:t>
      </w:r>
    </w:p>
    <w:p w:rsidR="00E22D7C" w:rsidRPr="00E22D7C" w:rsidRDefault="00E22D7C" w:rsidP="00E22D7C">
      <w:pPr>
        <w:spacing w:after="0" w:line="240" w:lineRule="auto"/>
        <w:ind w:firstLine="2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22D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125702" w:rsidRPr="00E22D7C" w:rsidRDefault="00125702">
      <w:pPr>
        <w:rPr>
          <w:rFonts w:ascii="Times New Roman" w:hAnsi="Times New Roman"/>
          <w:sz w:val="24"/>
          <w:szCs w:val="24"/>
        </w:rPr>
      </w:pPr>
    </w:p>
    <w:p w:rsidR="00125702" w:rsidRPr="00E22D7C" w:rsidRDefault="00125702">
      <w:pPr>
        <w:rPr>
          <w:rFonts w:ascii="Times New Roman" w:hAnsi="Times New Roman"/>
          <w:sz w:val="24"/>
          <w:szCs w:val="24"/>
        </w:rPr>
      </w:pPr>
    </w:p>
    <w:p w:rsidR="00125702" w:rsidRDefault="00125702"/>
    <w:p w:rsidR="00125702" w:rsidRDefault="00125702"/>
    <w:p w:rsidR="00125702" w:rsidRDefault="00125702"/>
    <w:p w:rsidR="00125702" w:rsidRDefault="00125702"/>
    <w:p w:rsidR="00125702" w:rsidRDefault="00125702"/>
    <w:p w:rsidR="00125702" w:rsidRDefault="00125702"/>
    <w:p w:rsidR="00125702" w:rsidRDefault="00125702"/>
    <w:p w:rsidR="00A82F9E" w:rsidRDefault="00A82F9E"/>
    <w:p w:rsidR="00A82F9E" w:rsidRDefault="00A82F9E"/>
    <w:p w:rsidR="00A82F9E" w:rsidRDefault="00A82F9E"/>
    <w:p w:rsidR="00125702" w:rsidRDefault="00125702"/>
    <w:p w:rsidR="00125702" w:rsidRDefault="00125702"/>
    <w:p w:rsidR="00125702" w:rsidRPr="00125702" w:rsidRDefault="00125702" w:rsidP="0012570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57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Общие цели основного общего образования с учётом специфики учебного предмета «История»</w:t>
      </w:r>
    </w:p>
    <w:p w:rsidR="00125702" w:rsidRPr="00125702" w:rsidRDefault="00125702" w:rsidP="0012570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5702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«История России» в 7 классе является логическим продолжением курса «История России с древнейших времен до конца XV века». Курс истории России охватывает период XVI-XVII вв. В основу курса положен комплексный подход в изложении истории. Курс «История нового времени» охватывает период XVI – начала XVII вв. </w:t>
      </w:r>
    </w:p>
    <w:p w:rsidR="00125702" w:rsidRPr="00125702" w:rsidRDefault="00125702" w:rsidP="0012570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 xml:space="preserve">Главная </w:t>
      </w:r>
      <w:r w:rsidRPr="00125702">
        <w:rPr>
          <w:rFonts w:ascii="Times New Roman" w:hAnsi="Times New Roman"/>
          <w:b/>
          <w:sz w:val="24"/>
          <w:szCs w:val="24"/>
        </w:rPr>
        <w:t xml:space="preserve">цель </w:t>
      </w:r>
      <w:r w:rsidRPr="00125702">
        <w:rPr>
          <w:rFonts w:ascii="Times New Roman" w:hAnsi="Times New Roman"/>
          <w:sz w:val="24"/>
          <w:szCs w:val="24"/>
        </w:rPr>
        <w:t xml:space="preserve">изучения истории в современной школе –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состоит в базовой исторической подготовке и социализации учащихся. </w:t>
      </w:r>
    </w:p>
    <w:p w:rsidR="00125702" w:rsidRPr="00125702" w:rsidRDefault="00125702" w:rsidP="0012570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702">
        <w:rPr>
          <w:rFonts w:ascii="Times New Roman" w:hAnsi="Times New Roman"/>
          <w:b/>
          <w:sz w:val="24"/>
          <w:szCs w:val="24"/>
        </w:rPr>
        <w:t>Цели курса:</w:t>
      </w:r>
    </w:p>
    <w:p w:rsidR="00125702" w:rsidRPr="00125702" w:rsidRDefault="00125702" w:rsidP="0012570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>Формирование целостного представления об историческом развитии России и мира в ран</w:t>
      </w:r>
      <w:r w:rsidRPr="00125702">
        <w:rPr>
          <w:rFonts w:ascii="Times New Roman" w:hAnsi="Times New Roman"/>
          <w:sz w:val="24"/>
          <w:szCs w:val="24"/>
        </w:rPr>
        <w:softHyphen/>
        <w:t xml:space="preserve">нее Новое время, объединение различных фактов и понятий истории в целостную картину развития России и человечества в целом. </w:t>
      </w:r>
    </w:p>
    <w:p w:rsidR="00125702" w:rsidRPr="00125702" w:rsidRDefault="00125702" w:rsidP="0012570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 xml:space="preserve">Содействие воспитанию свободной и ответственной личности, ее социализации; познание окружающего мира, самопознание и самореализация. </w:t>
      </w:r>
    </w:p>
    <w:p w:rsidR="00125702" w:rsidRPr="00125702" w:rsidRDefault="00125702" w:rsidP="0012570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25702" w:rsidRPr="00125702" w:rsidRDefault="00125702" w:rsidP="0012570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702">
        <w:rPr>
          <w:rFonts w:ascii="Times New Roman" w:hAnsi="Times New Roman"/>
          <w:b/>
          <w:sz w:val="24"/>
          <w:szCs w:val="24"/>
        </w:rPr>
        <w:t xml:space="preserve">Задачи курса: </w:t>
      </w:r>
    </w:p>
    <w:p w:rsidR="00125702" w:rsidRPr="00125702" w:rsidRDefault="00125702" w:rsidP="0012570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 xml:space="preserve">- осветить экономическое, социальное, политическое и культурное развитие России и мира, показать общие черты и различия; </w:t>
      </w:r>
    </w:p>
    <w:p w:rsidR="00125702" w:rsidRPr="00125702" w:rsidRDefault="00125702" w:rsidP="0012570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>- охарактеризовать выдающихся деятелей России и мира, их роль в политике, экономике и культуре;</w:t>
      </w:r>
    </w:p>
    <w:p w:rsidR="00125702" w:rsidRPr="00125702" w:rsidRDefault="00125702" w:rsidP="0012570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>- показать возникновение и развитие идей и институтов, вошедших в жизнь современного человека и гражданина (нормы социального контроля, формы правления, формы политического режима);</w:t>
      </w:r>
    </w:p>
    <w:p w:rsidR="00125702" w:rsidRPr="00125702" w:rsidRDefault="00125702" w:rsidP="0012570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>- способствовать формированию зрелого исторического мышления: умение анализировать общественные процессы;</w:t>
      </w:r>
    </w:p>
    <w:p w:rsidR="00125702" w:rsidRPr="00125702" w:rsidRDefault="00125702" w:rsidP="0012570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>- воспитание патриотизма, уважения к истории и традициям нашей Родины, к правам и сво</w:t>
      </w:r>
      <w:r w:rsidRPr="00125702">
        <w:rPr>
          <w:rFonts w:ascii="Times New Roman" w:hAnsi="Times New Roman"/>
          <w:sz w:val="24"/>
          <w:szCs w:val="24"/>
        </w:rPr>
        <w:softHyphen/>
        <w:t>бодам человека, демократическим принципам общественной жизни;</w:t>
      </w:r>
    </w:p>
    <w:p w:rsidR="00125702" w:rsidRPr="00125702" w:rsidRDefault="00125702" w:rsidP="0012570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 xml:space="preserve">- 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125702">
        <w:rPr>
          <w:rFonts w:ascii="Times New Roman" w:hAnsi="Times New Roman"/>
          <w:sz w:val="24"/>
          <w:szCs w:val="24"/>
        </w:rPr>
        <w:t>этнонациональными</w:t>
      </w:r>
      <w:proofErr w:type="spellEnd"/>
      <w:r w:rsidRPr="00125702">
        <w:rPr>
          <w:rFonts w:ascii="Times New Roman" w:hAnsi="Times New Roman"/>
          <w:sz w:val="24"/>
          <w:szCs w:val="24"/>
        </w:rPr>
        <w:t xml:space="preserve"> традициями;</w:t>
      </w:r>
    </w:p>
    <w:p w:rsidR="00125702" w:rsidRPr="00125702" w:rsidRDefault="00125702" w:rsidP="0012570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25702" w:rsidRDefault="00125702"/>
    <w:p w:rsidR="00125702" w:rsidRDefault="00125702"/>
    <w:p w:rsidR="00125702" w:rsidRDefault="00125702"/>
    <w:p w:rsidR="00125702" w:rsidRDefault="00125702"/>
    <w:p w:rsidR="00A82F9E" w:rsidRDefault="00A82F9E"/>
    <w:p w:rsidR="00125702" w:rsidRDefault="00125702"/>
    <w:p w:rsidR="00125702" w:rsidRPr="00934BD9" w:rsidRDefault="00125702" w:rsidP="00125702">
      <w:pPr>
        <w:pStyle w:val="a5"/>
        <w:spacing w:before="0" w:beforeAutospacing="0" w:after="0" w:afterAutospacing="0"/>
        <w:contextualSpacing/>
        <w:jc w:val="center"/>
        <w:rPr>
          <w:b/>
        </w:rPr>
      </w:pPr>
      <w:r w:rsidRPr="00934BD9">
        <w:rPr>
          <w:b/>
        </w:rPr>
        <w:lastRenderedPageBreak/>
        <w:t>Предметные результаты освоения учебного предмета «История»</w:t>
      </w:r>
    </w:p>
    <w:p w:rsidR="00125702" w:rsidRPr="00934BD9" w:rsidRDefault="00125702" w:rsidP="0012570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34BD9">
        <w:rPr>
          <w:rFonts w:ascii="Times New Roman" w:hAnsi="Times New Roman"/>
          <w:b/>
          <w:sz w:val="24"/>
          <w:szCs w:val="24"/>
        </w:rPr>
        <w:t xml:space="preserve">Личностными результатами изучения курса истории </w:t>
      </w:r>
      <w:r>
        <w:rPr>
          <w:rFonts w:ascii="Times New Roman" w:hAnsi="Times New Roman"/>
          <w:b/>
          <w:sz w:val="24"/>
          <w:szCs w:val="24"/>
        </w:rPr>
        <w:t>в 7</w:t>
      </w:r>
      <w:r w:rsidRPr="00934BD9">
        <w:rPr>
          <w:rFonts w:ascii="Times New Roman" w:hAnsi="Times New Roman"/>
          <w:b/>
          <w:sz w:val="24"/>
          <w:szCs w:val="24"/>
        </w:rPr>
        <w:t xml:space="preserve"> классе являются:</w:t>
      </w:r>
    </w:p>
    <w:p w:rsidR="00125702" w:rsidRPr="00934BD9" w:rsidRDefault="00125702" w:rsidP="001257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социальная и культурная идентичность на основе усвоения системы исторических понятий и представлений о прошлом Отечества (период XV</w:t>
      </w:r>
      <w:r w:rsidRPr="00934BD9">
        <w:rPr>
          <w:rFonts w:ascii="Times New Roman" w:hAnsi="Times New Roman"/>
          <w:sz w:val="24"/>
          <w:szCs w:val="24"/>
          <w:lang w:val="en-US"/>
        </w:rPr>
        <w:t>I</w:t>
      </w:r>
      <w:r w:rsidRPr="00934BD9">
        <w:rPr>
          <w:rFonts w:ascii="Times New Roman" w:hAnsi="Times New Roman"/>
          <w:sz w:val="24"/>
          <w:szCs w:val="24"/>
        </w:rPr>
        <w:t xml:space="preserve"> - </w:t>
      </w:r>
      <w:r w:rsidRPr="00934BD9">
        <w:rPr>
          <w:rFonts w:ascii="Times New Roman" w:hAnsi="Times New Roman"/>
          <w:sz w:val="24"/>
          <w:szCs w:val="24"/>
          <w:lang w:val="en-US"/>
        </w:rPr>
        <w:t>XVII</w:t>
      </w:r>
      <w:r w:rsidRPr="00934BD9">
        <w:rPr>
          <w:rFonts w:ascii="Times New Roman" w:hAnsi="Times New Roman"/>
          <w:sz w:val="24"/>
          <w:szCs w:val="24"/>
        </w:rPr>
        <w:t xml:space="preserve"> вв.), эмоционально-положительное принятие своей этнической идентичности;</w:t>
      </w:r>
    </w:p>
    <w:p w:rsidR="00125702" w:rsidRPr="00934BD9" w:rsidRDefault="00125702" w:rsidP="001257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познавательный интерес к прошлому своей Родины;</w:t>
      </w:r>
    </w:p>
    <w:p w:rsidR="00125702" w:rsidRPr="00934BD9" w:rsidRDefault="00125702" w:rsidP="001257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изложение своей точки зрения, её аргументация в соответствии с возрастными возможностями;</w:t>
      </w:r>
    </w:p>
    <w:p w:rsidR="00125702" w:rsidRPr="00934BD9" w:rsidRDefault="00125702" w:rsidP="001257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 xml:space="preserve">проявление </w:t>
      </w:r>
      <w:proofErr w:type="spellStart"/>
      <w:r w:rsidRPr="00934BD9">
        <w:rPr>
          <w:rFonts w:ascii="Times New Roman" w:hAnsi="Times New Roman"/>
          <w:sz w:val="24"/>
          <w:szCs w:val="24"/>
        </w:rPr>
        <w:t>эмпатии</w:t>
      </w:r>
      <w:proofErr w:type="spellEnd"/>
      <w:r w:rsidRPr="00934BD9">
        <w:rPr>
          <w:rFonts w:ascii="Times New Roman" w:hAnsi="Times New Roman"/>
          <w:sz w:val="24"/>
          <w:szCs w:val="24"/>
        </w:rPr>
        <w:t xml:space="preserve"> как понимания чу</w:t>
      </w:r>
      <w:proofErr w:type="gramStart"/>
      <w:r w:rsidRPr="00934BD9">
        <w:rPr>
          <w:rFonts w:ascii="Times New Roman" w:hAnsi="Times New Roman"/>
          <w:sz w:val="24"/>
          <w:szCs w:val="24"/>
        </w:rPr>
        <w:t>вств др</w:t>
      </w:r>
      <w:proofErr w:type="gramEnd"/>
      <w:r w:rsidRPr="00934BD9">
        <w:rPr>
          <w:rFonts w:ascii="Times New Roman" w:hAnsi="Times New Roman"/>
          <w:sz w:val="24"/>
          <w:szCs w:val="24"/>
        </w:rPr>
        <w:t>угих людей и сопереживания им;</w:t>
      </w:r>
    </w:p>
    <w:p w:rsidR="00125702" w:rsidRPr="00934BD9" w:rsidRDefault="00125702" w:rsidP="001257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125702" w:rsidRPr="00934BD9" w:rsidRDefault="00125702" w:rsidP="001257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навыки осмысления социально-нравственного опыта предшествующих поколений;</w:t>
      </w:r>
    </w:p>
    <w:p w:rsidR="00125702" w:rsidRPr="00934BD9" w:rsidRDefault="00125702" w:rsidP="001257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125702" w:rsidRPr="00934BD9" w:rsidRDefault="00125702" w:rsidP="001257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125702" w:rsidRPr="00934BD9" w:rsidRDefault="00125702" w:rsidP="001257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обсуждение и оценивание своих достижений, а также достижений других обучающихся под руководством педагога;</w:t>
      </w:r>
    </w:p>
    <w:p w:rsidR="00125702" w:rsidRPr="00934BD9" w:rsidRDefault="00125702" w:rsidP="001257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расширение опыта конструктивного взаимодействия в социальном общении.</w:t>
      </w:r>
    </w:p>
    <w:p w:rsidR="00125702" w:rsidRPr="00934BD9" w:rsidRDefault="00125702" w:rsidP="0012570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34BD9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934BD9">
        <w:rPr>
          <w:rFonts w:ascii="Times New Roman" w:hAnsi="Times New Roman"/>
          <w:b/>
          <w:sz w:val="24"/>
          <w:szCs w:val="24"/>
        </w:rPr>
        <w:t xml:space="preserve"> результаты изучения истории включают следующие умения и навыки: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формулировать при поддержке учителя новые для себя задачи в учёбе и познавательной деятельности;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планировать при поддержке учителя пути достижения образовательных целей;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934BD9">
        <w:rPr>
          <w:rFonts w:ascii="Times New Roman" w:hAnsi="Times New Roman"/>
          <w:sz w:val="24"/>
          <w:szCs w:val="24"/>
        </w:rPr>
        <w:t>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составлять план, тезисы, конспект и т. д.);</w:t>
      </w:r>
      <w:proofErr w:type="gramEnd"/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использовать современные источники информации - материалы на электронных носителях: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контролируемом Интернете под руководством педагога;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привлекать ранее изученный материал при решении познавательных задач;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ставить репродуктивные вопросы (на воспроизведение материала) по изученному материалу;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логически строить рассуждение, выстраивать ответ в соответствии с заданием, целью (сжато, полно, выборочно);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применять начальные исследовательские умения при решении поисковых задач;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lastRenderedPageBreak/>
        <w:t>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 xml:space="preserve">использовать </w:t>
      </w:r>
      <w:proofErr w:type="gramStart"/>
      <w:r w:rsidRPr="00934BD9">
        <w:rPr>
          <w:rFonts w:ascii="Times New Roman" w:hAnsi="Times New Roman"/>
          <w:sz w:val="24"/>
          <w:szCs w:val="24"/>
        </w:rPr>
        <w:t>ИКТ-технологии</w:t>
      </w:r>
      <w:proofErr w:type="gramEnd"/>
      <w:r w:rsidRPr="00934BD9">
        <w:rPr>
          <w:rFonts w:ascii="Times New Roman" w:hAnsi="Times New Roman"/>
          <w:sz w:val="24"/>
          <w:szCs w:val="24"/>
        </w:rPr>
        <w:t xml:space="preserve"> для обработки, передачи, систематизации и презентации информации;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125702" w:rsidRPr="00934BD9" w:rsidRDefault="00125702" w:rsidP="001257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определять свою роль в учебной группе, вклад всех участников в общий результат.</w:t>
      </w:r>
    </w:p>
    <w:p w:rsidR="00125702" w:rsidRPr="00934BD9" w:rsidRDefault="00125702" w:rsidP="0012570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34BD9">
        <w:rPr>
          <w:rFonts w:ascii="Times New Roman" w:hAnsi="Times New Roman"/>
          <w:b/>
          <w:sz w:val="24"/>
          <w:szCs w:val="24"/>
        </w:rPr>
        <w:t>Предметные результаты изучения истории включают:</w:t>
      </w:r>
    </w:p>
    <w:p w:rsidR="00125702" w:rsidRPr="00934BD9" w:rsidRDefault="00125702" w:rsidP="0012570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определение исторических процессов, событий во времени, применение основных хронологических понятий и терминов (век, его четверть, треть);</w:t>
      </w:r>
    </w:p>
    <w:p w:rsidR="00125702" w:rsidRPr="00934BD9" w:rsidRDefault="00125702" w:rsidP="0012570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установление синхронистических связей истории Руси и стран Европы и Азии;</w:t>
      </w:r>
    </w:p>
    <w:p w:rsidR="00125702" w:rsidRPr="00934BD9" w:rsidRDefault="00125702" w:rsidP="0012570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составление и анализ генеалогических схем и таблиц;</w:t>
      </w:r>
    </w:p>
    <w:p w:rsidR="00125702" w:rsidRPr="00934BD9" w:rsidRDefault="00125702" w:rsidP="0012570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 xml:space="preserve">определение и использование исторических понятий и терминов; 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 xml:space="preserve">использование сведений из исторической карты как источника информации; 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формирование представлений об историческом пути России XVI—XVII вв. и судьбах народов, населяющих её территорию;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описание условий существования, основных занятий, образа жизни народов России, памятников культуры, исторических событий и процессов;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использование знаний о месте и роли России во всемирно-историческом процессе изучаемого периода;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социальных явлений и процессов, их влияния на жизнь народов России;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 xml:space="preserve">высказывание суждений о значении и месте исторического и культурного наследия предков; 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поиск в различных источниках (в материальных памятниках, фрагментах летописей, правовых документов, публицистических произведений и др.) и 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сравнение с помощью учителя свидетельств различных исторических источников, выявление в них сходства и различий;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 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понимание исторической обусловленности и мотивации поступков людей предшествующих эпох,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сопоставление с помощью учителя различных версий и оценок исторических событий и личностей, с опорой на конкретные примеры; определение и аргументация собственного отношения к дискуссионным проблемам прошлого;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lastRenderedPageBreak/>
        <w:t>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поиск и оформление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РФ;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125702" w:rsidRPr="00934BD9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составление на основе информации учебника и дополнительной литературы описания памятников средневековой культуры Руси и других стран, объяснение, в чём заключаются их художественные достоинства и значение;</w:t>
      </w:r>
    </w:p>
    <w:p w:rsidR="00125702" w:rsidRDefault="00125702" w:rsidP="0012570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BD9">
        <w:rPr>
          <w:rFonts w:ascii="Times New Roman" w:hAnsi="Times New Roman"/>
          <w:sz w:val="24"/>
          <w:szCs w:val="24"/>
        </w:rPr>
        <w:t>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125702" w:rsidRPr="00934BD9" w:rsidRDefault="00125702" w:rsidP="00125702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125702" w:rsidRDefault="00125702"/>
    <w:p w:rsidR="00125702" w:rsidRDefault="00125702"/>
    <w:p w:rsidR="00125702" w:rsidRDefault="00125702"/>
    <w:p w:rsidR="00125702" w:rsidRDefault="00125702"/>
    <w:p w:rsidR="00125702" w:rsidRDefault="00125702"/>
    <w:p w:rsidR="00125702" w:rsidRDefault="00125702"/>
    <w:p w:rsidR="00125702" w:rsidRDefault="00125702"/>
    <w:p w:rsidR="00125702" w:rsidRDefault="00125702"/>
    <w:p w:rsidR="00A82F9E" w:rsidRDefault="00A82F9E"/>
    <w:p w:rsidR="00A82F9E" w:rsidRDefault="00A82F9E"/>
    <w:p w:rsidR="00A82F9E" w:rsidRDefault="00A82F9E"/>
    <w:p w:rsidR="00A82F9E" w:rsidRDefault="00A82F9E"/>
    <w:p w:rsidR="00125702" w:rsidRDefault="00125702"/>
    <w:p w:rsidR="00125702" w:rsidRDefault="00125702"/>
    <w:p w:rsidR="00125702" w:rsidRPr="00125702" w:rsidRDefault="00125702" w:rsidP="0012570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25702">
        <w:rPr>
          <w:rFonts w:ascii="Times New Roman" w:hAnsi="Times New Roman"/>
          <w:b/>
          <w:sz w:val="24"/>
          <w:szCs w:val="24"/>
        </w:rPr>
        <w:lastRenderedPageBreak/>
        <w:t>Содержан</w:t>
      </w:r>
      <w:bookmarkStart w:id="0" w:name="bookmark1"/>
      <w:r w:rsidRPr="00125702">
        <w:rPr>
          <w:rFonts w:ascii="Times New Roman" w:hAnsi="Times New Roman"/>
          <w:b/>
          <w:sz w:val="24"/>
          <w:szCs w:val="24"/>
        </w:rPr>
        <w:t>ие программы «Всеобщая история»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702">
        <w:rPr>
          <w:rFonts w:ascii="Times New Roman" w:hAnsi="Times New Roman"/>
          <w:b/>
          <w:sz w:val="24"/>
          <w:szCs w:val="24"/>
        </w:rPr>
        <w:t xml:space="preserve">Тема 1. </w:t>
      </w:r>
      <w:bookmarkEnd w:id="0"/>
      <w:r w:rsidRPr="00125702">
        <w:rPr>
          <w:rFonts w:ascii="Times New Roman" w:hAnsi="Times New Roman"/>
          <w:b/>
          <w:sz w:val="24"/>
          <w:szCs w:val="24"/>
        </w:rPr>
        <w:t xml:space="preserve">Мир в начале Нового времени 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>Что изучает Новая история. Хронологические границы и эта</w:t>
      </w:r>
      <w:r w:rsidRPr="00125702">
        <w:rPr>
          <w:rFonts w:ascii="Times New Roman" w:hAnsi="Times New Roman"/>
          <w:sz w:val="24"/>
          <w:szCs w:val="24"/>
        </w:rPr>
        <w:softHyphen/>
        <w:t>пы Нового времени.Новые изобретения и усовершенствования. Книго</w:t>
      </w:r>
      <w:r w:rsidRPr="00125702">
        <w:rPr>
          <w:rFonts w:ascii="Times New Roman" w:hAnsi="Times New Roman"/>
          <w:sz w:val="24"/>
          <w:szCs w:val="24"/>
        </w:rPr>
        <w:softHyphen/>
        <w:t>печатание. Выход к Мировому океану. Великие географические открытия и их последствия. Создание первых колониальных империй. Складывание абсолютизма в политике управления евро</w:t>
      </w:r>
      <w:r w:rsidRPr="00125702">
        <w:rPr>
          <w:rFonts w:ascii="Times New Roman" w:hAnsi="Times New Roman"/>
          <w:sz w:val="24"/>
          <w:szCs w:val="24"/>
        </w:rPr>
        <w:softHyphen/>
        <w:t xml:space="preserve">пейских государств. Генрих </w:t>
      </w:r>
      <w:r w:rsidRPr="00125702">
        <w:rPr>
          <w:rFonts w:ascii="Times New Roman" w:hAnsi="Times New Roman"/>
          <w:sz w:val="24"/>
          <w:szCs w:val="24"/>
          <w:lang w:val="en-US"/>
        </w:rPr>
        <w:t>VIII</w:t>
      </w:r>
      <w:r w:rsidRPr="00125702">
        <w:rPr>
          <w:rFonts w:ascii="Times New Roman" w:hAnsi="Times New Roman"/>
          <w:sz w:val="24"/>
          <w:szCs w:val="24"/>
        </w:rPr>
        <w:t xml:space="preserve"> Тюдор, Елизавета Тюдор, Яков I Стюарт, Людовик XIV </w:t>
      </w:r>
      <w:proofErr w:type="gramStart"/>
      <w:r w:rsidRPr="00125702">
        <w:rPr>
          <w:rFonts w:ascii="Times New Roman" w:hAnsi="Times New Roman"/>
          <w:sz w:val="24"/>
          <w:szCs w:val="24"/>
        </w:rPr>
        <w:t>Бурбон</w:t>
      </w:r>
      <w:proofErr w:type="gramEnd"/>
      <w:r w:rsidRPr="00125702">
        <w:rPr>
          <w:rFonts w:ascii="Times New Roman" w:hAnsi="Times New Roman"/>
          <w:sz w:val="24"/>
          <w:szCs w:val="24"/>
        </w:rPr>
        <w:t>. Мануфактура. Рождение капитализма.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b/>
          <w:sz w:val="24"/>
          <w:szCs w:val="24"/>
        </w:rPr>
        <w:t xml:space="preserve">Тема 2. Европейское общество в раннее Новое время 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>Новые социальные группы европейского обще</w:t>
      </w:r>
      <w:r w:rsidRPr="00125702">
        <w:rPr>
          <w:rFonts w:ascii="Times New Roman" w:hAnsi="Times New Roman"/>
          <w:sz w:val="24"/>
          <w:szCs w:val="24"/>
        </w:rPr>
        <w:softHyphen/>
        <w:t>ства, их облик. Европейское население и основные черты повседневной жизни. Европейский город Нового времени, его роль в куль</w:t>
      </w:r>
      <w:r w:rsidRPr="00125702">
        <w:rPr>
          <w:rFonts w:ascii="Times New Roman" w:hAnsi="Times New Roman"/>
          <w:sz w:val="24"/>
          <w:szCs w:val="24"/>
        </w:rPr>
        <w:softHyphen/>
        <w:t xml:space="preserve">турной жизни общества. От </w:t>
      </w:r>
      <w:proofErr w:type="gramStart"/>
      <w:r w:rsidRPr="00125702">
        <w:rPr>
          <w:rFonts w:ascii="Times New Roman" w:hAnsi="Times New Roman"/>
          <w:sz w:val="24"/>
          <w:szCs w:val="24"/>
        </w:rPr>
        <w:t>раннего</w:t>
      </w:r>
      <w:proofErr w:type="gramEnd"/>
      <w:r w:rsidRPr="00125702">
        <w:rPr>
          <w:rFonts w:ascii="Times New Roman" w:hAnsi="Times New Roman"/>
          <w:sz w:val="24"/>
          <w:szCs w:val="24"/>
        </w:rPr>
        <w:t xml:space="preserve"> к высокому Возрождению. Гуманисты о месте человека во Вселенной. Эпоха Возрождения и её характерные черты. Уильям Шекспир, Мигель Сервантес, Леонардо да Винчи, Микеланджело </w:t>
      </w:r>
      <w:proofErr w:type="spellStart"/>
      <w:r w:rsidRPr="00125702">
        <w:rPr>
          <w:rFonts w:ascii="Times New Roman" w:hAnsi="Times New Roman"/>
          <w:sz w:val="24"/>
          <w:szCs w:val="24"/>
        </w:rPr>
        <w:t>Буонарроти</w:t>
      </w:r>
      <w:proofErr w:type="spellEnd"/>
      <w:r w:rsidRPr="00125702">
        <w:rPr>
          <w:rFonts w:ascii="Times New Roman" w:hAnsi="Times New Roman"/>
          <w:sz w:val="24"/>
          <w:szCs w:val="24"/>
        </w:rPr>
        <w:t xml:space="preserve">, Рафаэль </w:t>
      </w:r>
      <w:proofErr w:type="spellStart"/>
      <w:r w:rsidRPr="00125702">
        <w:rPr>
          <w:rFonts w:ascii="Times New Roman" w:hAnsi="Times New Roman"/>
          <w:sz w:val="24"/>
          <w:szCs w:val="24"/>
        </w:rPr>
        <w:t>Санти</w:t>
      </w:r>
      <w:proofErr w:type="spellEnd"/>
      <w:r w:rsidRPr="00125702">
        <w:rPr>
          <w:rFonts w:ascii="Times New Roman" w:hAnsi="Times New Roman"/>
          <w:sz w:val="24"/>
          <w:szCs w:val="24"/>
        </w:rPr>
        <w:t xml:space="preserve">, Питер Брейгель Старший, Альбрехт Дюрер. Научные открытия, определившие новую картину мира. Николай Коперник, Джордано Бруно, Галилео Галилей, Исаак Ньютон, Рене Декарт, </w:t>
      </w:r>
      <w:proofErr w:type="spellStart"/>
      <w:r w:rsidRPr="00125702">
        <w:rPr>
          <w:rFonts w:ascii="Times New Roman" w:hAnsi="Times New Roman"/>
          <w:sz w:val="24"/>
          <w:szCs w:val="24"/>
        </w:rPr>
        <w:t>Фрэнсис</w:t>
      </w:r>
      <w:proofErr w:type="spellEnd"/>
      <w:r w:rsidRPr="00125702">
        <w:rPr>
          <w:rFonts w:ascii="Times New Roman" w:hAnsi="Times New Roman"/>
          <w:sz w:val="24"/>
          <w:szCs w:val="24"/>
        </w:rPr>
        <w:t xml:space="preserve"> Бэкон.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702">
        <w:rPr>
          <w:rFonts w:ascii="Times New Roman" w:hAnsi="Times New Roman"/>
          <w:b/>
          <w:sz w:val="24"/>
          <w:szCs w:val="24"/>
        </w:rPr>
        <w:t xml:space="preserve">Тема 3. Реформация 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>Причины Реформации и широкого её рас</w:t>
      </w:r>
      <w:r w:rsidRPr="00125702">
        <w:rPr>
          <w:rFonts w:ascii="Times New Roman" w:hAnsi="Times New Roman"/>
          <w:sz w:val="24"/>
          <w:szCs w:val="24"/>
        </w:rPr>
        <w:softHyphen/>
        <w:t>пространения в Европе. «Спасение верой» - суть учения Мартина Лютера. Протестантство и лю</w:t>
      </w:r>
      <w:r w:rsidRPr="00125702">
        <w:rPr>
          <w:rFonts w:ascii="Times New Roman" w:hAnsi="Times New Roman"/>
          <w:sz w:val="24"/>
          <w:szCs w:val="24"/>
        </w:rPr>
        <w:softHyphen/>
        <w:t xml:space="preserve">теранская церковь в Германии. Ценности, учение и церковь Жана Кальвина. Контрреформация: </w:t>
      </w:r>
      <w:proofErr w:type="spellStart"/>
      <w:r w:rsidRPr="00125702">
        <w:rPr>
          <w:rFonts w:ascii="Times New Roman" w:hAnsi="Times New Roman"/>
          <w:sz w:val="24"/>
          <w:szCs w:val="24"/>
        </w:rPr>
        <w:t>Тридентский</w:t>
      </w:r>
      <w:proofErr w:type="spellEnd"/>
      <w:r w:rsidRPr="00125702">
        <w:rPr>
          <w:rFonts w:ascii="Times New Roman" w:hAnsi="Times New Roman"/>
          <w:sz w:val="24"/>
          <w:szCs w:val="24"/>
        </w:rPr>
        <w:t xml:space="preserve"> собор. Последствия Войны Алой и Белой розы для Англии. «Золотой век Елизаветы </w:t>
      </w:r>
      <w:r w:rsidRPr="00125702">
        <w:rPr>
          <w:rFonts w:ascii="Times New Roman" w:hAnsi="Times New Roman"/>
          <w:sz w:val="24"/>
          <w:szCs w:val="24"/>
          <w:lang w:val="en-US"/>
        </w:rPr>
        <w:t>I</w:t>
      </w:r>
      <w:r w:rsidRPr="00125702">
        <w:rPr>
          <w:rFonts w:ascii="Times New Roman" w:hAnsi="Times New Roman"/>
          <w:sz w:val="24"/>
          <w:szCs w:val="24"/>
        </w:rPr>
        <w:t>» - укрепление англиканской церкви и государства. Французы - кальвинисты-гугеноты. Франция - сильнейшее государство на европейском континенте.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702">
        <w:rPr>
          <w:rFonts w:ascii="Times New Roman" w:hAnsi="Times New Roman"/>
          <w:b/>
          <w:sz w:val="24"/>
          <w:szCs w:val="24"/>
        </w:rPr>
        <w:t xml:space="preserve">Тема 4. Первые революции Нового времени 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bookmarkStart w:id="1" w:name="bookmark3"/>
      <w:r w:rsidRPr="00125702">
        <w:rPr>
          <w:rFonts w:ascii="Times New Roman" w:hAnsi="Times New Roman"/>
          <w:sz w:val="24"/>
          <w:szCs w:val="24"/>
        </w:rPr>
        <w:t>Нидерландская ре</w:t>
      </w:r>
      <w:r w:rsidRPr="00125702">
        <w:rPr>
          <w:rFonts w:ascii="Times New Roman" w:hAnsi="Times New Roman"/>
          <w:sz w:val="24"/>
          <w:szCs w:val="24"/>
        </w:rPr>
        <w:softHyphen/>
        <w:t>волюция и рождение свободной Республики Голландии. Англия - первая страна в Европе с конституционной парла</w:t>
      </w:r>
      <w:r w:rsidRPr="00125702">
        <w:rPr>
          <w:rFonts w:ascii="Times New Roman" w:hAnsi="Times New Roman"/>
          <w:sz w:val="24"/>
          <w:szCs w:val="24"/>
        </w:rPr>
        <w:softHyphen/>
        <w:t>ментской монархией. Реформы английского парламента. Кромвель - пожизненный лорд-протектор Английской респу</w:t>
      </w:r>
      <w:r w:rsidRPr="00125702">
        <w:rPr>
          <w:rFonts w:ascii="Times New Roman" w:hAnsi="Times New Roman"/>
          <w:sz w:val="24"/>
          <w:szCs w:val="24"/>
        </w:rPr>
        <w:softHyphen/>
        <w:t>блики.</w:t>
      </w:r>
      <w:bookmarkEnd w:id="1"/>
      <w:r w:rsidRPr="00125702">
        <w:rPr>
          <w:rFonts w:ascii="Times New Roman" w:hAnsi="Times New Roman"/>
          <w:sz w:val="24"/>
          <w:szCs w:val="24"/>
        </w:rPr>
        <w:t xml:space="preserve"> Преобразование Англии в Соединённое королевство, или Великобританию. Причины международных конфликтов в Европе в XVI- </w:t>
      </w:r>
      <w:proofErr w:type="gramStart"/>
      <w:r w:rsidRPr="00125702">
        <w:rPr>
          <w:rFonts w:ascii="Times New Roman" w:hAnsi="Times New Roman"/>
          <w:sz w:val="24"/>
          <w:szCs w:val="24"/>
        </w:rPr>
        <w:t>Х</w:t>
      </w:r>
      <w:proofErr w:type="gramEnd"/>
      <w:r w:rsidRPr="00125702">
        <w:rPr>
          <w:rFonts w:ascii="Times New Roman" w:hAnsi="Times New Roman"/>
          <w:sz w:val="24"/>
          <w:szCs w:val="24"/>
          <w:lang w:val="en-US"/>
        </w:rPr>
        <w:t>VIII</w:t>
      </w:r>
      <w:r w:rsidRPr="00125702">
        <w:rPr>
          <w:rFonts w:ascii="Times New Roman" w:hAnsi="Times New Roman"/>
          <w:sz w:val="24"/>
          <w:szCs w:val="24"/>
        </w:rPr>
        <w:t xml:space="preserve"> вв. Тридцатилетняя война. Влияние европейских войн на международные от</w:t>
      </w:r>
      <w:r w:rsidRPr="00125702">
        <w:rPr>
          <w:rFonts w:ascii="Times New Roman" w:hAnsi="Times New Roman"/>
          <w:sz w:val="24"/>
          <w:szCs w:val="24"/>
        </w:rPr>
        <w:softHyphen/>
        <w:t>ношения.</w:t>
      </w:r>
    </w:p>
    <w:p w:rsidR="00125702" w:rsidRPr="00125702" w:rsidRDefault="00125702" w:rsidP="001257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25702" w:rsidRPr="00125702" w:rsidRDefault="00125702" w:rsidP="0012570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25702">
        <w:rPr>
          <w:rFonts w:ascii="Times New Roman" w:hAnsi="Times New Roman"/>
          <w:b/>
          <w:sz w:val="24"/>
          <w:szCs w:val="24"/>
        </w:rPr>
        <w:t>Содержание программы «История России»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702">
        <w:rPr>
          <w:rFonts w:ascii="Times New Roman" w:hAnsi="Times New Roman"/>
          <w:b/>
          <w:sz w:val="24"/>
          <w:szCs w:val="24"/>
        </w:rPr>
        <w:t xml:space="preserve">Тема 1. Российское государство в первой трети XVI в. 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 xml:space="preserve">Мир и Россия в начале эпохи Великих географических открытий. Ричард </w:t>
      </w:r>
      <w:proofErr w:type="spellStart"/>
      <w:r w:rsidRPr="00125702">
        <w:rPr>
          <w:rFonts w:ascii="Times New Roman" w:hAnsi="Times New Roman"/>
          <w:sz w:val="24"/>
          <w:szCs w:val="24"/>
        </w:rPr>
        <w:t>Ченслер</w:t>
      </w:r>
      <w:proofErr w:type="spellEnd"/>
      <w:r w:rsidRPr="00125702">
        <w:rPr>
          <w:rFonts w:ascii="Times New Roman" w:hAnsi="Times New Roman"/>
          <w:sz w:val="24"/>
          <w:szCs w:val="24"/>
        </w:rPr>
        <w:t>. Трехполье</w:t>
      </w:r>
      <w:proofErr w:type="gramStart"/>
      <w:r w:rsidRPr="00125702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125702">
        <w:rPr>
          <w:rFonts w:ascii="Times New Roman" w:hAnsi="Times New Roman"/>
          <w:sz w:val="24"/>
          <w:szCs w:val="24"/>
        </w:rPr>
        <w:t>Предпосылки и особенности формирования единых государств в Европе и России. Абсолютизм и самодержавие. Система управления Московским государством. Объединение земель вокруг Москвы. Отношения России с Литвой, Швецией, Османской империей.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702">
        <w:rPr>
          <w:rFonts w:ascii="Times New Roman" w:hAnsi="Times New Roman"/>
          <w:b/>
          <w:sz w:val="24"/>
          <w:szCs w:val="24"/>
        </w:rPr>
        <w:t xml:space="preserve">Тема 2. Российское государство в период правления Ивана </w:t>
      </w:r>
      <w:r w:rsidRPr="00125702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125702">
        <w:rPr>
          <w:rFonts w:ascii="Times New Roman" w:hAnsi="Times New Roman"/>
          <w:b/>
          <w:sz w:val="24"/>
          <w:szCs w:val="24"/>
        </w:rPr>
        <w:t xml:space="preserve"> и Федора Иванович</w:t>
      </w:r>
      <w:proofErr w:type="gramStart"/>
      <w:r w:rsidRPr="00125702">
        <w:rPr>
          <w:rFonts w:ascii="Times New Roman" w:hAnsi="Times New Roman"/>
          <w:b/>
          <w:sz w:val="24"/>
          <w:szCs w:val="24"/>
        </w:rPr>
        <w:t>а(</w:t>
      </w:r>
      <w:proofErr w:type="gramEnd"/>
      <w:r w:rsidRPr="00125702">
        <w:rPr>
          <w:rFonts w:ascii="Times New Roman" w:hAnsi="Times New Roman"/>
          <w:b/>
          <w:sz w:val="24"/>
          <w:szCs w:val="24"/>
        </w:rPr>
        <w:t xml:space="preserve"> пар. 6- 12) 1533 - 1598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>Начало правления Ивана Грозного. Регентство Елены Глинской. Реформы Избранной Рады. Судебники 1497 и 1550 гг. Отношения России с государствами, возникшими после распада Золотой орды. Ливонская война. Российское общество. Опричнина. Внутренняя и внешняя политика Федора Ивановича. Церковь и государство. Культура и повседневная жизнь народов России.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702">
        <w:rPr>
          <w:rFonts w:ascii="Times New Roman" w:hAnsi="Times New Roman"/>
          <w:b/>
          <w:sz w:val="24"/>
          <w:szCs w:val="24"/>
        </w:rPr>
        <w:t>Тема 3. Смутное время 1598- 1613 гг.</w:t>
      </w:r>
    </w:p>
    <w:p w:rsidR="00125702" w:rsidRPr="00125702" w:rsidRDefault="00125702" w:rsidP="001257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 xml:space="preserve">Борьба за власть. Борис Годунов. Социально-экономическая политика. Международная политика. Торговые и культурные связи со странами Западной Европы.  Причина и суть Смутного времени. Царствование Лжедмитрия. Заговор в Москве и свержение Годуновых. Восстание И. </w:t>
      </w:r>
      <w:proofErr w:type="spellStart"/>
      <w:r w:rsidRPr="00125702">
        <w:rPr>
          <w:rFonts w:ascii="Times New Roman" w:hAnsi="Times New Roman"/>
          <w:sz w:val="24"/>
          <w:szCs w:val="24"/>
        </w:rPr>
        <w:t>Болотникова</w:t>
      </w:r>
      <w:proofErr w:type="spellEnd"/>
      <w:r w:rsidRPr="00125702">
        <w:rPr>
          <w:rFonts w:ascii="Times New Roman" w:hAnsi="Times New Roman"/>
          <w:sz w:val="24"/>
          <w:szCs w:val="24"/>
        </w:rPr>
        <w:t>. Лжедмитрий 11. Воцарение Шуй</w:t>
      </w:r>
      <w:r w:rsidRPr="00125702">
        <w:rPr>
          <w:rFonts w:ascii="Times New Roman" w:hAnsi="Times New Roman"/>
          <w:sz w:val="24"/>
          <w:szCs w:val="24"/>
        </w:rPr>
        <w:softHyphen/>
        <w:t xml:space="preserve">ского. Польско-шведская интервенция. Распад тушинского лагеря. </w:t>
      </w:r>
      <w:r w:rsidRPr="00125702">
        <w:rPr>
          <w:rFonts w:ascii="Times New Roman" w:hAnsi="Times New Roman"/>
          <w:sz w:val="24"/>
          <w:szCs w:val="24"/>
        </w:rPr>
        <w:lastRenderedPageBreak/>
        <w:t>«Семибоярщина». Первое опол</w:t>
      </w:r>
      <w:r w:rsidRPr="00125702">
        <w:rPr>
          <w:rFonts w:ascii="Times New Roman" w:hAnsi="Times New Roman"/>
          <w:sz w:val="24"/>
          <w:szCs w:val="24"/>
        </w:rPr>
        <w:softHyphen/>
        <w:t>чение. Второе ополчение. Кузьма Минин и Дмитрий Пожарский. Освобождение Москвы. Зем</w:t>
      </w:r>
      <w:r w:rsidRPr="00125702">
        <w:rPr>
          <w:rFonts w:ascii="Times New Roman" w:hAnsi="Times New Roman"/>
          <w:sz w:val="24"/>
          <w:szCs w:val="24"/>
        </w:rPr>
        <w:softHyphen/>
        <w:t xml:space="preserve">ский собор 1613 года. Воцарение Романовых. </w:t>
      </w:r>
    </w:p>
    <w:p w:rsidR="00125702" w:rsidRPr="00125702" w:rsidRDefault="00125702" w:rsidP="0012570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702">
        <w:rPr>
          <w:rFonts w:ascii="Times New Roman" w:hAnsi="Times New Roman"/>
          <w:b/>
          <w:sz w:val="24"/>
          <w:szCs w:val="24"/>
        </w:rPr>
        <w:t xml:space="preserve">Тема 4. Россия при первых Романовых 1613- 1682 гг. </w:t>
      </w:r>
    </w:p>
    <w:p w:rsidR="00125702" w:rsidRPr="00125702" w:rsidRDefault="00125702" w:rsidP="001257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25702">
        <w:rPr>
          <w:rFonts w:ascii="Times New Roman" w:hAnsi="Times New Roman"/>
          <w:sz w:val="24"/>
          <w:szCs w:val="24"/>
        </w:rPr>
        <w:t xml:space="preserve">Последствия Смуты. Социально-экономическое развитие. Начало становления абсолютизма. Реформаторская деятельность А. Л. </w:t>
      </w:r>
      <w:proofErr w:type="spellStart"/>
      <w:r w:rsidRPr="00125702">
        <w:rPr>
          <w:rFonts w:ascii="Times New Roman" w:hAnsi="Times New Roman"/>
          <w:sz w:val="24"/>
          <w:szCs w:val="24"/>
        </w:rPr>
        <w:t>Ордина-Нащокина</w:t>
      </w:r>
      <w:proofErr w:type="spellEnd"/>
      <w:r w:rsidRPr="00125702">
        <w:rPr>
          <w:rFonts w:ascii="Times New Roman" w:hAnsi="Times New Roman"/>
          <w:sz w:val="24"/>
          <w:szCs w:val="24"/>
        </w:rPr>
        <w:t xml:space="preserve"> и В. В. Го</w:t>
      </w:r>
      <w:r w:rsidRPr="00125702">
        <w:rPr>
          <w:rFonts w:ascii="Times New Roman" w:hAnsi="Times New Roman"/>
          <w:sz w:val="24"/>
          <w:szCs w:val="24"/>
        </w:rPr>
        <w:softHyphen/>
        <w:t>лицына, царя Федора Алексеевича. Боярская дума. Соборное уложение 1649 года. Церковный раскол. Никон. Аввакум. «Соляной бунт». «Медный бунт». Крестьянская война под предводительством Степана Разина. Выступление ста</w:t>
      </w:r>
      <w:r w:rsidRPr="00125702">
        <w:rPr>
          <w:rFonts w:ascii="Times New Roman" w:hAnsi="Times New Roman"/>
          <w:sz w:val="24"/>
          <w:szCs w:val="24"/>
        </w:rPr>
        <w:softHyphen/>
        <w:t xml:space="preserve">рообрядцев. </w:t>
      </w:r>
      <w:proofErr w:type="spellStart"/>
      <w:r w:rsidRPr="00125702">
        <w:rPr>
          <w:rFonts w:ascii="Times New Roman" w:hAnsi="Times New Roman"/>
          <w:sz w:val="24"/>
          <w:szCs w:val="24"/>
        </w:rPr>
        <w:t>Соловецкое</w:t>
      </w:r>
      <w:proofErr w:type="spellEnd"/>
      <w:r w:rsidRPr="00125702">
        <w:rPr>
          <w:rFonts w:ascii="Times New Roman" w:hAnsi="Times New Roman"/>
          <w:sz w:val="24"/>
          <w:szCs w:val="24"/>
        </w:rPr>
        <w:t xml:space="preserve"> восстание.  Смоленская война. Воссоединение Украины с Россией. Русско-польская война. Русско</w:t>
      </w:r>
      <w:r w:rsidRPr="00125702">
        <w:rPr>
          <w:rFonts w:ascii="Times New Roman" w:hAnsi="Times New Roman"/>
          <w:sz w:val="24"/>
          <w:szCs w:val="24"/>
        </w:rPr>
        <w:softHyphen/>
        <w:t>-турецкая война 1676-1681 годов. Крымские походы. Освоение Сибири. Образование и культура в X</w:t>
      </w:r>
      <w:r w:rsidRPr="00125702">
        <w:rPr>
          <w:rFonts w:ascii="Times New Roman" w:hAnsi="Times New Roman"/>
          <w:sz w:val="24"/>
          <w:szCs w:val="24"/>
          <w:lang w:val="en-US"/>
        </w:rPr>
        <w:t>VII</w:t>
      </w:r>
      <w:r w:rsidRPr="00125702">
        <w:rPr>
          <w:rFonts w:ascii="Times New Roman" w:hAnsi="Times New Roman"/>
          <w:sz w:val="24"/>
          <w:szCs w:val="24"/>
        </w:rPr>
        <w:t xml:space="preserve"> веке. Сословный быт. Обычаи и нравы. </w:t>
      </w:r>
      <w:proofErr w:type="gramStart"/>
      <w:r w:rsidRPr="00125702">
        <w:rPr>
          <w:rFonts w:ascii="Times New Roman" w:hAnsi="Times New Roman"/>
          <w:sz w:val="24"/>
          <w:szCs w:val="24"/>
        </w:rPr>
        <w:t>Х</w:t>
      </w:r>
      <w:proofErr w:type="gramEnd"/>
      <w:r w:rsidRPr="00125702">
        <w:rPr>
          <w:rFonts w:ascii="Times New Roman" w:hAnsi="Times New Roman"/>
          <w:sz w:val="24"/>
          <w:szCs w:val="24"/>
          <w:lang w:val="en-US"/>
        </w:rPr>
        <w:t>VII</w:t>
      </w:r>
      <w:r w:rsidRPr="00125702">
        <w:rPr>
          <w:rFonts w:ascii="Times New Roman" w:hAnsi="Times New Roman"/>
          <w:sz w:val="24"/>
          <w:szCs w:val="24"/>
        </w:rPr>
        <w:t xml:space="preserve"> века.</w:t>
      </w:r>
    </w:p>
    <w:p w:rsidR="00125702" w:rsidRDefault="00125702"/>
    <w:p w:rsidR="00125702" w:rsidRDefault="00125702"/>
    <w:p w:rsidR="004A6BB8" w:rsidRDefault="004A6BB8"/>
    <w:p w:rsidR="004A6BB8" w:rsidRDefault="004A6BB8"/>
    <w:p w:rsidR="004A6BB8" w:rsidRDefault="004A6BB8"/>
    <w:p w:rsidR="004A6BB8" w:rsidRDefault="004A6BB8"/>
    <w:p w:rsidR="004A6BB8" w:rsidRDefault="004A6BB8"/>
    <w:p w:rsidR="004A6BB8" w:rsidRDefault="004A6BB8"/>
    <w:p w:rsidR="004A6BB8" w:rsidRDefault="004A6BB8"/>
    <w:p w:rsidR="004A6BB8" w:rsidRDefault="004A6BB8"/>
    <w:p w:rsidR="00A82F9E" w:rsidRDefault="00A82F9E"/>
    <w:p w:rsidR="00A82F9E" w:rsidRDefault="00A82F9E"/>
    <w:p w:rsidR="00A82F9E" w:rsidRDefault="00A82F9E"/>
    <w:p w:rsidR="00A82F9E" w:rsidRDefault="00A82F9E"/>
    <w:p w:rsidR="004A6BB8" w:rsidRDefault="004A6BB8"/>
    <w:p w:rsidR="004A6BB8" w:rsidRDefault="004A6BB8"/>
    <w:p w:rsidR="004A6BB8" w:rsidRPr="004A6BB8" w:rsidRDefault="004A6BB8" w:rsidP="004A6BB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Учебный план</w:t>
      </w:r>
      <w:r w:rsidRPr="004A6BB8">
        <w:rPr>
          <w:rFonts w:ascii="Times New Roman" w:hAnsi="Times New Roman"/>
          <w:b/>
          <w:sz w:val="24"/>
          <w:szCs w:val="24"/>
        </w:rPr>
        <w:t xml:space="preserve"> по Всемирной истории:</w:t>
      </w:r>
    </w:p>
    <w:p w:rsidR="004A6BB8" w:rsidRPr="004A6BB8" w:rsidRDefault="004A6BB8" w:rsidP="004A6BB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056" w:type="dxa"/>
        <w:tblInd w:w="1534" w:type="dxa"/>
        <w:tblCellMar>
          <w:left w:w="0" w:type="dxa"/>
          <w:right w:w="0" w:type="dxa"/>
        </w:tblCellMar>
        <w:tblLook w:val="04A0"/>
      </w:tblPr>
      <w:tblGrid>
        <w:gridCol w:w="1134"/>
        <w:gridCol w:w="7938"/>
        <w:gridCol w:w="1984"/>
      </w:tblGrid>
      <w:tr w:rsidR="004A6BB8" w:rsidRPr="004A6BB8" w:rsidTr="002F39D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A6BB8" w:rsidRPr="004A6BB8" w:rsidRDefault="004A6BB8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BB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A6BB8" w:rsidRPr="004A6BB8" w:rsidRDefault="004A6BB8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B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A6BB8" w:rsidRPr="004A6BB8" w:rsidRDefault="004A6BB8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B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Часы</w:t>
            </w:r>
          </w:p>
        </w:tc>
      </w:tr>
      <w:tr w:rsidR="004A6BB8" w:rsidRPr="004A6BB8" w:rsidTr="002F39D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4A6BB8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B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4A6BB8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6BB8">
              <w:rPr>
                <w:rFonts w:ascii="Times New Roman" w:hAnsi="Times New Roman"/>
                <w:sz w:val="24"/>
                <w:szCs w:val="24"/>
              </w:rPr>
              <w:t xml:space="preserve">Мир в начале Нового времени </w:t>
            </w:r>
            <w:r w:rsidR="00D25AFD" w:rsidRPr="004A6BB8">
              <w:rPr>
                <w:rFonts w:ascii="Times New Roman" w:hAnsi="Times New Roman"/>
                <w:sz w:val="24"/>
                <w:szCs w:val="24"/>
              </w:rPr>
              <w:t>Европейское общество в раннее Новое время</w:t>
            </w:r>
            <w:r w:rsidR="00EA176D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EA176D" w:rsidRPr="004A6BB8">
              <w:rPr>
                <w:rFonts w:ascii="Times New Roman" w:hAnsi="Times New Roman"/>
                <w:sz w:val="24"/>
                <w:szCs w:val="24"/>
              </w:rPr>
              <w:t>Реформация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D25AFD" w:rsidP="00BD34D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BD34D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A6BB8" w:rsidRPr="004A6BB8" w:rsidTr="002F39D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4A6BB8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B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EA176D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6BB8">
              <w:rPr>
                <w:rFonts w:ascii="Times New Roman" w:hAnsi="Times New Roman"/>
                <w:sz w:val="24"/>
                <w:szCs w:val="24"/>
              </w:rPr>
              <w:t>Первые революции Нового времени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BD34D0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A6BB8" w:rsidRPr="004A6BB8" w:rsidTr="002F39D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4A6BB8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B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A82F9E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2F9E">
              <w:rPr>
                <w:rFonts w:ascii="Times New Roman" w:hAnsi="Times New Roman"/>
                <w:sz w:val="24"/>
                <w:szCs w:val="24"/>
              </w:rPr>
              <w:t>Эпоха Просвещения. Время преобразований.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A82F9E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A6BB8" w:rsidRPr="004A6BB8" w:rsidTr="002F39D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4A6BB8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B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A82F9E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Традиционные общества Востока.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A82F9E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6BB8" w:rsidRPr="004A6BB8" w:rsidTr="002F39D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4A6BB8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B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4A6BB8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B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A6BB8" w:rsidRPr="004A6BB8" w:rsidRDefault="004A6BB8" w:rsidP="004A6B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B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</w:tbl>
    <w:p w:rsidR="004A6BB8" w:rsidRPr="004A6BB8" w:rsidRDefault="004A6BB8" w:rsidP="004A6BB8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A6BB8" w:rsidRPr="004A6BB8" w:rsidRDefault="004A6BB8" w:rsidP="004A6BB8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A6BB8" w:rsidRPr="004A6BB8" w:rsidRDefault="004A6BB8" w:rsidP="004A6BB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Учебный план</w:t>
      </w:r>
      <w:r w:rsidRPr="004A6BB8">
        <w:rPr>
          <w:rFonts w:ascii="Times New Roman" w:hAnsi="Times New Roman"/>
          <w:b/>
          <w:sz w:val="24"/>
          <w:szCs w:val="24"/>
        </w:rPr>
        <w:t xml:space="preserve"> по истории России:</w:t>
      </w:r>
    </w:p>
    <w:p w:rsidR="004A6BB8" w:rsidRPr="004A6BB8" w:rsidRDefault="004A6BB8" w:rsidP="004A6BB8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3738" w:type="pct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7939"/>
        <w:gridCol w:w="1981"/>
      </w:tblGrid>
      <w:tr w:rsidR="004A6BB8" w:rsidRPr="004A6BB8" w:rsidTr="002F39DC">
        <w:tc>
          <w:tcPr>
            <w:tcW w:w="513" w:type="pct"/>
            <w:vAlign w:val="center"/>
          </w:tcPr>
          <w:p w:rsidR="004A6BB8" w:rsidRPr="004A6BB8" w:rsidRDefault="004A6BB8" w:rsidP="004A6B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BB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91" w:type="pct"/>
            <w:vAlign w:val="center"/>
          </w:tcPr>
          <w:p w:rsidR="004A6BB8" w:rsidRPr="004A6BB8" w:rsidRDefault="004A6BB8" w:rsidP="004A6B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BB8">
              <w:rPr>
                <w:rFonts w:ascii="Times New Roman" w:hAnsi="Times New Roman"/>
                <w:b/>
                <w:sz w:val="24"/>
                <w:szCs w:val="24"/>
              </w:rPr>
              <w:t xml:space="preserve">Разделы </w:t>
            </w:r>
          </w:p>
        </w:tc>
        <w:tc>
          <w:tcPr>
            <w:tcW w:w="896" w:type="pct"/>
            <w:vAlign w:val="center"/>
          </w:tcPr>
          <w:p w:rsidR="004A6BB8" w:rsidRPr="004A6BB8" w:rsidRDefault="004A6BB8" w:rsidP="004A6B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BB8">
              <w:rPr>
                <w:rFonts w:ascii="Times New Roman" w:hAnsi="Times New Roman"/>
                <w:b/>
                <w:sz w:val="24"/>
                <w:szCs w:val="24"/>
              </w:rPr>
              <w:t xml:space="preserve">Часы </w:t>
            </w:r>
          </w:p>
        </w:tc>
      </w:tr>
      <w:tr w:rsidR="007044E6" w:rsidRPr="004A6BB8" w:rsidTr="004F1F39">
        <w:tc>
          <w:tcPr>
            <w:tcW w:w="513" w:type="pct"/>
            <w:vAlign w:val="center"/>
          </w:tcPr>
          <w:p w:rsidR="007044E6" w:rsidRPr="004A6BB8" w:rsidRDefault="007044E6" w:rsidP="007044E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91" w:type="pct"/>
          </w:tcPr>
          <w:p w:rsidR="007044E6" w:rsidRPr="007044E6" w:rsidRDefault="007044E6" w:rsidP="007044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44E6">
              <w:rPr>
                <w:rFonts w:ascii="Times New Roman" w:hAnsi="Times New Roman"/>
                <w:bCs/>
                <w:sz w:val="24"/>
                <w:szCs w:val="24"/>
              </w:rPr>
              <w:t>Россия в XVI веке</w:t>
            </w:r>
          </w:p>
        </w:tc>
        <w:tc>
          <w:tcPr>
            <w:tcW w:w="896" w:type="pct"/>
            <w:vAlign w:val="center"/>
          </w:tcPr>
          <w:p w:rsidR="007044E6" w:rsidRPr="004A6BB8" w:rsidRDefault="007044E6" w:rsidP="007044E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7044E6" w:rsidRPr="004A6BB8" w:rsidTr="004F1F39">
        <w:tc>
          <w:tcPr>
            <w:tcW w:w="513" w:type="pct"/>
            <w:vAlign w:val="center"/>
          </w:tcPr>
          <w:p w:rsidR="007044E6" w:rsidRPr="004A6BB8" w:rsidRDefault="007044E6" w:rsidP="007044E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91" w:type="pct"/>
          </w:tcPr>
          <w:p w:rsidR="007044E6" w:rsidRPr="007044E6" w:rsidRDefault="007044E6" w:rsidP="007044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4E6">
              <w:rPr>
                <w:rFonts w:ascii="Times New Roman" w:hAnsi="Times New Roman"/>
                <w:bCs/>
                <w:sz w:val="24"/>
                <w:szCs w:val="24"/>
              </w:rPr>
              <w:t xml:space="preserve">Смутное время. Россия при первых Романовых  </w:t>
            </w:r>
          </w:p>
        </w:tc>
        <w:tc>
          <w:tcPr>
            <w:tcW w:w="896" w:type="pct"/>
            <w:vAlign w:val="center"/>
          </w:tcPr>
          <w:p w:rsidR="007044E6" w:rsidRPr="004A6BB8" w:rsidRDefault="007044E6" w:rsidP="007044E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7044E6" w:rsidRPr="004A6BB8" w:rsidTr="004F1F39">
        <w:tc>
          <w:tcPr>
            <w:tcW w:w="513" w:type="pct"/>
            <w:vAlign w:val="center"/>
          </w:tcPr>
          <w:p w:rsidR="007044E6" w:rsidRPr="004A6BB8" w:rsidRDefault="007044E6" w:rsidP="007044E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591" w:type="pct"/>
          </w:tcPr>
          <w:p w:rsidR="007044E6" w:rsidRPr="007044E6" w:rsidRDefault="007044E6" w:rsidP="007044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4E6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896" w:type="pct"/>
            <w:vAlign w:val="center"/>
          </w:tcPr>
          <w:p w:rsidR="007044E6" w:rsidRPr="004A6BB8" w:rsidRDefault="007044E6" w:rsidP="007044E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A6BB8" w:rsidRPr="004A6BB8" w:rsidTr="002F39DC">
        <w:tc>
          <w:tcPr>
            <w:tcW w:w="513" w:type="pct"/>
            <w:vAlign w:val="center"/>
          </w:tcPr>
          <w:p w:rsidR="004A6BB8" w:rsidRPr="004A6BB8" w:rsidRDefault="007044E6" w:rsidP="004A6B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591" w:type="pct"/>
            <w:vAlign w:val="center"/>
          </w:tcPr>
          <w:p w:rsidR="004A6BB8" w:rsidRPr="004A6BB8" w:rsidRDefault="004A6BB8" w:rsidP="004A6B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96" w:type="pct"/>
          </w:tcPr>
          <w:p w:rsidR="004A6BB8" w:rsidRPr="004A6BB8" w:rsidRDefault="004A6BB8" w:rsidP="004A6BB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</w:tbl>
    <w:p w:rsidR="004A6BB8" w:rsidRDefault="004A6BB8"/>
    <w:p w:rsidR="004A6BB8" w:rsidRDefault="004A6BB8"/>
    <w:p w:rsidR="004A6BB8" w:rsidRDefault="004A6BB8"/>
    <w:p w:rsidR="004A6BB8" w:rsidRDefault="004A6BB8"/>
    <w:p w:rsidR="004A6BB8" w:rsidRDefault="004A6BB8"/>
    <w:p w:rsidR="004A6BB8" w:rsidRDefault="004A6BB8"/>
    <w:p w:rsidR="004A6BB8" w:rsidRDefault="004A6BB8"/>
    <w:p w:rsidR="00A82F9E" w:rsidRDefault="00A82F9E"/>
    <w:p w:rsidR="00A82F9E" w:rsidRDefault="00A82F9E"/>
    <w:sectPr w:rsidR="00A82F9E" w:rsidSect="00A82F9E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D39BD"/>
    <w:multiLevelType w:val="hybridMultilevel"/>
    <w:tmpl w:val="92D2F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B01D5"/>
    <w:multiLevelType w:val="hybridMultilevel"/>
    <w:tmpl w:val="0FA817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C803FEB"/>
    <w:multiLevelType w:val="hybridMultilevel"/>
    <w:tmpl w:val="CB5C2B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B762FD"/>
    <w:multiLevelType w:val="hybridMultilevel"/>
    <w:tmpl w:val="892AA248"/>
    <w:lvl w:ilvl="0" w:tplc="ABAA45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9381DFC"/>
    <w:multiLevelType w:val="hybridMultilevel"/>
    <w:tmpl w:val="077C8D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8605CA"/>
    <w:multiLevelType w:val="hybridMultilevel"/>
    <w:tmpl w:val="88103B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B6683"/>
    <w:rsid w:val="000311FA"/>
    <w:rsid w:val="000C32C1"/>
    <w:rsid w:val="00125702"/>
    <w:rsid w:val="004112FC"/>
    <w:rsid w:val="004A6BB8"/>
    <w:rsid w:val="00615397"/>
    <w:rsid w:val="007044E6"/>
    <w:rsid w:val="00837A88"/>
    <w:rsid w:val="00995E7D"/>
    <w:rsid w:val="00A82F9E"/>
    <w:rsid w:val="00BD34D0"/>
    <w:rsid w:val="00D25AFD"/>
    <w:rsid w:val="00D71B9C"/>
    <w:rsid w:val="00DB6683"/>
    <w:rsid w:val="00E22D7C"/>
    <w:rsid w:val="00E65DBE"/>
    <w:rsid w:val="00EA176D"/>
    <w:rsid w:val="00FE5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702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E22D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257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125702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125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A6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FE59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rsid w:val="00FE59C7"/>
  </w:style>
  <w:style w:type="character" w:customStyle="1" w:styleId="20">
    <w:name w:val="Заголовок 2 Знак"/>
    <w:basedOn w:val="a0"/>
    <w:link w:val="2"/>
    <w:uiPriority w:val="9"/>
    <w:rsid w:val="00E22D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7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257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125702"/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125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A6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FE59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rsid w:val="00FE59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2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2194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Admin-79</cp:lastModifiedBy>
  <cp:revision>5</cp:revision>
  <cp:lastPrinted>2021-08-18T14:01:00Z</cp:lastPrinted>
  <dcterms:created xsi:type="dcterms:W3CDTF">2021-08-18T12:11:00Z</dcterms:created>
  <dcterms:modified xsi:type="dcterms:W3CDTF">2022-12-22T04:47:00Z</dcterms:modified>
</cp:coreProperties>
</file>